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-567" w:right="-284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РЕСПУБЛИКА  МОРДОВИЯ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sz w:val="28"/>
          <w:szCs w:val="28"/>
        </w:rPr>
        <w:t>АДМИНИСТРАЦИЯ  КАЗЕННО-МАЙДАНСКОГО  СЕЛЬСКОГО  ПОСЕЛЕНИЯ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КОВЫЛКИНСКОГО  МУНИЦИПАЛЬНОГО  РАЙОНА</w:t>
      </w:r>
    </w:p>
    <w:tbl>
      <w:tblPr>
        <w:tblStyle w:val="5"/>
        <w:tblW w:w="9606" w:type="dxa"/>
        <w:tblInd w:w="0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8"/>
              </w:rPr>
            </w:pPr>
          </w:p>
        </w:tc>
      </w:tr>
    </w:tbl>
    <w:p>
      <w:pPr>
        <w:pStyle w:val="8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ПОСТАНОВЛЕНИЕ</w:t>
      </w:r>
    </w:p>
    <w:p>
      <w:pPr>
        <w:rPr>
          <w:rFonts w:hint="default" w:ascii="Times New Roman" w:hAnsi="Times New Roman" w:cs="Times New Roman"/>
          <w:szCs w:val="28"/>
        </w:rPr>
      </w:pPr>
    </w:p>
    <w:tbl>
      <w:tblPr>
        <w:tblStyle w:val="5"/>
        <w:tblW w:w="0" w:type="auto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5"/>
        <w:gridCol w:w="4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165" w:type="dxa"/>
            <w:noWrap w:val="0"/>
            <w:vAlign w:val="top"/>
          </w:tcPr>
          <w:p>
            <w:pPr>
              <w:tabs>
                <w:tab w:val="left" w:pos="3506"/>
              </w:tabs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 « 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20 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 » 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 ноября 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  202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  г. 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42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                                              №  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62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 запрете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 выхода (выезда) граждан на лед в зимний период на территории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Казенно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-Майданского сельского поселения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>
      <w:pPr>
        <w:pStyle w:val="11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spacing w:line="276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исполнении 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от 21 декабря 1994 г. № 68-ФЗ  «О защите населения и территорий от чрезвычайных ситуаций природного и техногенного характера», пункта 24  статьи 15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6 октября 2003 года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val="ru-RU"/>
        </w:rPr>
        <w:t>Закона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Республики  Мордовия  от 15 июня 2015 г. № 38-З «Об административной ответственности на территории Республики Мордовия»,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 целью обеспечения охраны жизни и здоровья  людей на водных  объектах, находящихся на территории Казенно-Майданского сельского  поселения,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Казенно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-Майданского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 постановляет:</w:t>
      </w:r>
    </w:p>
    <w:p>
      <w:pPr>
        <w:pStyle w:val="11"/>
        <w:numPr>
          <w:ilvl w:val="0"/>
          <w:numId w:val="2"/>
        </w:numPr>
        <w:spacing w:line="276" w:lineRule="auto"/>
        <w:jc w:val="both"/>
        <w:rPr>
          <w:rFonts w:hint="default"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Запретить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pStyle w:val="11"/>
        <w:numPr>
          <w:numId w:val="0"/>
        </w:numPr>
        <w:spacing w:line="276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выход граждан на ледовый покров водных объектов общего пользования на территории Казенно-Майданского сельского поселения.</w:t>
      </w:r>
    </w:p>
    <w:p>
      <w:pPr>
        <w:pStyle w:val="11"/>
        <w:numPr>
          <w:numId w:val="0"/>
        </w:numPr>
        <w:spacing w:line="276" w:lineRule="auto"/>
        <w:jc w:val="both"/>
        <w:rPr>
          <w:rFonts w:hint="default" w:ascii="Times New Roman" w:hAnsi="Times New Roman" w:cs="Times New Roman"/>
          <w:sz w:val="28"/>
          <w:szCs w:val="28"/>
          <w:lang w:val="ru-RU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выезд наземных транспортных средств на ледовый покров водных объектов общего пользования на территории Казенно-Майданского сельского поселения.</w:t>
      </w:r>
    </w:p>
    <w:p>
      <w:pPr>
        <w:pStyle w:val="11"/>
        <w:numPr>
          <w:ilvl w:val="0"/>
          <w:numId w:val="2"/>
        </w:numPr>
        <w:spacing w:line="276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 xml:space="preserve">Рекомендовать руководителям предприятий организаций, учреждений 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eastAsia="ru-RU"/>
        </w:rPr>
        <w:t xml:space="preserve"> всех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  <w:t xml:space="preserve"> форм собственности  принять меры, направленные на предотвращение случаев гибели людей на водоёмах, с учётом конкретной  обстановки, провести инструктаж  по соблюдению технической безопасности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eastAsia="ru-RU"/>
        </w:rPr>
        <w:t>.</w:t>
      </w:r>
    </w:p>
    <w:p>
      <w:pPr>
        <w:pStyle w:val="9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uto"/>
        <w:ind w:left="0" w:leftChars="0" w:firstLine="0" w:firstLineChars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Настоящее постановление вступает в силу со дня его подписания и подлежит опубликованию в информационном бюллетене </w:t>
      </w:r>
      <w:r>
        <w:rPr>
          <w:sz w:val="28"/>
          <w:szCs w:val="28"/>
          <w:lang w:val="ru-RU"/>
        </w:rPr>
        <w:t>Казенно-Майданского</w:t>
      </w:r>
      <w:r>
        <w:rPr>
          <w:sz w:val="28"/>
          <w:szCs w:val="28"/>
        </w:rPr>
        <w:t xml:space="preserve"> сельского поселения.</w:t>
      </w:r>
      <w:r>
        <w:rPr>
          <w:rFonts w:hint="default"/>
          <w:sz w:val="28"/>
          <w:szCs w:val="28"/>
          <w:lang w:val="ru-RU"/>
        </w:rPr>
        <w:t xml:space="preserve">                                 </w:t>
      </w:r>
    </w:p>
    <w:p>
      <w:pPr>
        <w:pStyle w:val="9"/>
        <w:numPr>
          <w:numId w:val="0"/>
        </w:numPr>
        <w:shd w:val="clear" w:color="auto" w:fill="FFFFFF"/>
        <w:spacing w:before="0" w:beforeAutospacing="0" w:after="120" w:afterAutospacing="0" w:line="240" w:lineRule="auto"/>
        <w:ind w:leftChars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>
      <w:pPr>
        <w:pStyle w:val="11"/>
        <w:spacing w:line="276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    </w:t>
      </w:r>
    </w:p>
    <w:p>
      <w:pPr>
        <w:pStyle w:val="14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</w:rPr>
        <w:t>лав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  Казенно-Майданского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сельского поселения                             </w:t>
      </w:r>
    </w:p>
    <w:p>
      <w:pPr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Ковылкинского муниципального района 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>С.С. Девятаев</w:t>
      </w:r>
      <w:bookmarkStart w:id="0" w:name="_GoBack"/>
      <w:bookmarkEnd w:id="0"/>
    </w:p>
    <w:sectPr>
      <w:pgSz w:w="11906" w:h="16838"/>
      <w:pgMar w:top="851" w:right="851" w:bottom="85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7E03CD99"/>
    <w:multiLevelType w:val="singleLevel"/>
    <w:tmpl w:val="7E03CD9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49"/>
    <w:rsid w:val="00325C8D"/>
    <w:rsid w:val="004074D6"/>
    <w:rsid w:val="005B0349"/>
    <w:rsid w:val="006F18AF"/>
    <w:rsid w:val="00705E2A"/>
    <w:rsid w:val="007766C1"/>
    <w:rsid w:val="007E7D25"/>
    <w:rsid w:val="00BE039C"/>
    <w:rsid w:val="00CD1EBE"/>
    <w:rsid w:val="00DB2239"/>
    <w:rsid w:val="00DF6055"/>
    <w:rsid w:val="00E278B9"/>
    <w:rsid w:val="00ED4B3B"/>
    <w:rsid w:val="00F67A38"/>
    <w:rsid w:val="00F95EC3"/>
    <w:rsid w:val="16387BD8"/>
    <w:rsid w:val="176B61F7"/>
    <w:rsid w:val="1FEB79E0"/>
    <w:rsid w:val="30E06502"/>
    <w:rsid w:val="39C47737"/>
    <w:rsid w:val="3CD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tabs>
        <w:tab w:val="left" w:pos="0"/>
      </w:tabs>
      <w:suppressAutoHyphens/>
      <w:spacing w:before="0" w:after="0" w:line="240" w:lineRule="auto"/>
      <w:ind w:left="432" w:right="0" w:hanging="432"/>
      <w:jc w:val="right"/>
      <w:outlineLvl w:val="0"/>
    </w:pPr>
    <w:rPr>
      <w:rFonts w:eastAsia="Times New Roman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caption"/>
    <w:basedOn w:val="1"/>
    <w:next w:val="1"/>
    <w:qFormat/>
    <w:uiPriority w:val="0"/>
    <w:pPr>
      <w:suppressAutoHyphens w:val="0"/>
      <w:spacing w:after="0" w:line="240" w:lineRule="auto"/>
      <w:jc w:val="center"/>
    </w:pPr>
    <w:rPr>
      <w:rFonts w:ascii="Arial" w:hAnsi="Arial" w:eastAsia="Times New Roman" w:cs="Arial"/>
      <w:b/>
      <w:bCs/>
      <w:sz w:val="40"/>
      <w:szCs w:val="24"/>
      <w:lang w:eastAsia="ru-RU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10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2">
    <w:name w:val="Заголовок 2 Знак"/>
    <w:basedOn w:val="4"/>
    <w:link w:val="3"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13">
    <w:name w:val="Текст выноски Знак"/>
    <w:basedOn w:val="4"/>
    <w:link w:val="7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4">
    <w:name w:val="Standard"/>
    <w:qFormat/>
    <w:uiPriority w:val="0"/>
    <w:pPr>
      <w:widowControl w:val="0"/>
      <w:suppressAutoHyphens/>
      <w:autoSpaceDN w:val="0"/>
    </w:pPr>
    <w:rPr>
      <w:rFonts w:ascii="Times New Roman" w:hAnsi="Times New Roman" w:eastAsia="Andale Sans UI" w:cs="Tahoma"/>
      <w:kern w:val="3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768</Words>
  <Characters>4382</Characters>
  <Lines>36</Lines>
  <Paragraphs>10</Paragraphs>
  <TotalTime>10</TotalTime>
  <ScaleCrop>false</ScaleCrop>
  <LinksUpToDate>false</LinksUpToDate>
  <CharactersWithSpaces>5140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2021-11-17T08:50:00Z</dcterms:created>
  <dc:creator>Lara</dc:creator>
  <cp:lastModifiedBy>1</cp:lastModifiedBy>
  <cp:lastPrinted>2023-11-30T07:15:07Z</cp:lastPrinted>
  <dcterms:modified xsi:type="dcterms:W3CDTF">2023-11-30T07:15:21Z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F73E1FBE93704BAB8E91AF4A973E6DD8_12</vt:lpwstr>
  </property>
</Properties>
</file>